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11" w:rsidRPr="00901B11" w:rsidRDefault="00901B11" w:rsidP="00901B11">
      <w:pPr>
        <w:jc w:val="center"/>
        <w:rPr>
          <w:rFonts w:ascii="Comic Sans MS" w:hAnsi="Comic Sans MS"/>
          <w:sz w:val="32"/>
        </w:rPr>
      </w:pPr>
      <w:r w:rsidRPr="00901B11">
        <w:rPr>
          <w:rFonts w:ascii="Comic Sans MS" w:hAnsi="Comic Sans MS"/>
          <w:sz w:val="32"/>
        </w:rPr>
        <w:t>Medieval Jobs</w:t>
      </w:r>
    </w:p>
    <w:p w:rsidR="000205B6" w:rsidRDefault="00901B11" w:rsidP="00901B11">
      <w:bookmarkStart w:id="0" w:name="_GoBack"/>
      <w:r w:rsidRPr="00901B11">
        <w:drawing>
          <wp:inline distT="0" distB="0" distL="0" distR="0" wp14:anchorId="0E21F2FF" wp14:editId="611F6DF7">
            <wp:extent cx="5731510" cy="3872865"/>
            <wp:effectExtent l="0" t="0" r="2540" b="0"/>
            <wp:docPr id="5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1B11" w:rsidRDefault="00901B11" w:rsidP="00901B11"/>
    <w:p w:rsidR="00901B11" w:rsidRDefault="00901B11" w:rsidP="00901B11">
      <w:pPr>
        <w:sectPr w:rsidR="00901B11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901B11" w:rsidRPr="00901B11" w:rsidRDefault="00901B11" w:rsidP="00901B11">
      <w:pPr>
        <w:rPr>
          <w:rFonts w:hint="eastAsia"/>
          <w:sz w:val="32"/>
        </w:rPr>
      </w:pPr>
      <w:r w:rsidRPr="00901B11">
        <w:rPr>
          <w:rFonts w:hint="eastAsia"/>
          <w:sz w:val="32"/>
        </w:rPr>
        <w:t>Baron / Baroness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Lord / Lady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Count / Countess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Guard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Knight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 xml:space="preserve">Jester 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Blacksmith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Carpenter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Mason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Baker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Maid</w:t>
      </w:r>
    </w:p>
    <w:p w:rsidR="00901B11" w:rsidRPr="00901B11" w:rsidRDefault="00901B11" w:rsidP="00901B11">
      <w:pPr>
        <w:rPr>
          <w:sz w:val="32"/>
        </w:rPr>
      </w:pPr>
      <w:proofErr w:type="spellStart"/>
      <w:r w:rsidRPr="00901B11">
        <w:rPr>
          <w:sz w:val="32"/>
        </w:rPr>
        <w:t>Candlemaker</w:t>
      </w:r>
      <w:proofErr w:type="spellEnd"/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Tax Collector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Merchant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Scribe / Herald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Monk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Priest</w:t>
      </w:r>
    </w:p>
    <w:p w:rsidR="00901B11" w:rsidRPr="00901B11" w:rsidRDefault="00901B11" w:rsidP="00901B11">
      <w:pPr>
        <w:rPr>
          <w:sz w:val="32"/>
        </w:rPr>
      </w:pPr>
      <w:r w:rsidRPr="00901B11">
        <w:rPr>
          <w:sz w:val="32"/>
        </w:rPr>
        <w:t>Bishop</w:t>
      </w:r>
    </w:p>
    <w:p w:rsidR="00901B11" w:rsidRDefault="00901B11" w:rsidP="00901B11">
      <w:pPr>
        <w:sectPr w:rsidR="00901B11" w:rsidSect="00901B11">
          <w:type w:val="continuous"/>
          <w:pgSz w:w="11906" w:h="16838"/>
          <w:pgMar w:top="1701" w:right="1440" w:bottom="1440" w:left="1440" w:header="851" w:footer="992" w:gutter="0"/>
          <w:cols w:num="3" w:space="425"/>
          <w:docGrid w:linePitch="360"/>
        </w:sectPr>
      </w:pPr>
    </w:p>
    <w:p w:rsidR="00901B11" w:rsidRPr="00901B11" w:rsidRDefault="00901B11" w:rsidP="00901B11">
      <w:pPr>
        <w:rPr>
          <w:rFonts w:hint="eastAsia"/>
        </w:rPr>
      </w:pPr>
    </w:p>
    <w:sectPr w:rsidR="00901B11" w:rsidRPr="00901B11" w:rsidSect="00901B11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11"/>
    <w:rsid w:val="000205B6"/>
    <w:rsid w:val="009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617FD-4F5C-4875-B8A7-B5E0E826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2017-05-11T06:55:00Z</dcterms:created>
  <dcterms:modified xsi:type="dcterms:W3CDTF">2017-05-11T06:58:00Z</dcterms:modified>
</cp:coreProperties>
</file>