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A8" w:rsidRPr="000F38A8" w:rsidRDefault="00AA148F" w:rsidP="00AA148F">
      <w:pPr>
        <w:shd w:val="clear" w:color="auto" w:fill="FFFFFF"/>
        <w:spacing w:before="100" w:beforeAutospacing="1" w:after="100" w:afterAutospacing="1" w:line="240" w:lineRule="auto"/>
        <w:ind w:firstLine="720"/>
        <w:outlineLvl w:val="1"/>
        <w:rPr>
          <w:rFonts w:ascii="Arial" w:eastAsia="Times New Roman" w:hAnsi="Arial" w:cs="Arial"/>
          <w:b/>
          <w:bCs/>
          <w:color w:val="000000"/>
          <w:sz w:val="32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AF933" wp14:editId="2086F0AC">
            <wp:simplePos x="0" y="0"/>
            <wp:positionH relativeFrom="column">
              <wp:posOffset>4023797</wp:posOffset>
            </wp:positionH>
            <wp:positionV relativeFrom="paragraph">
              <wp:posOffset>126968</wp:posOffset>
            </wp:positionV>
            <wp:extent cx="1993900" cy="2383155"/>
            <wp:effectExtent l="0" t="0" r="6350" b="0"/>
            <wp:wrapNone/>
            <wp:docPr id="2" name="Picture 2" descr="Image result for grendels mothe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endels mother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8A8" w:rsidRPr="000F38A8">
        <w:rPr>
          <w:rFonts w:ascii="Arial" w:eastAsia="Times New Roman" w:hAnsi="Arial" w:cs="Arial"/>
          <w:b/>
          <w:bCs/>
          <w:color w:val="000000"/>
          <w:sz w:val="32"/>
          <w:szCs w:val="19"/>
        </w:rPr>
        <w:t>Beowulf and Grendel's Mother</w:t>
      </w:r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Hie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dygel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lond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warigeað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wulfhleoþu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  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windige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næssas</w:t>
      </w:r>
      <w:proofErr w:type="spellEnd"/>
      <w:proofErr w:type="gram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frecne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fengelad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  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ðær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fyrgenstream</w:t>
      </w:r>
      <w:proofErr w:type="spellEnd"/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 </w:t>
      </w:r>
      <w:bookmarkStart w:id="0" w:name="_GoBack"/>
      <w:bookmarkEnd w:id="0"/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proofErr w:type="gram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under</w:t>
      </w:r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næssa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genipu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  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niþer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gewiteð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flod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under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foldan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.    Nis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þæt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feor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heonon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milgemearces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  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þæt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se mere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standeð</w:t>
      </w:r>
      <w:proofErr w:type="spellEnd"/>
      <w:proofErr w:type="gramStart"/>
      <w:r w:rsidRPr="000F38A8">
        <w:rPr>
          <w:rFonts w:ascii="Verdana" w:eastAsia="Times New Roman" w:hAnsi="Verdana" w:cs="Times New Roman"/>
          <w:b/>
          <w:bCs/>
          <w:color w:val="000000"/>
          <w:sz w:val="28"/>
          <w:szCs w:val="17"/>
        </w:rPr>
        <w:t>;</w:t>
      </w:r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ofer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þæm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hongiað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  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hrinde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bearwas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wudu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wyrtum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fæst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     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wæter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oferhelmað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.</w:t>
      </w:r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 </w:t>
      </w:r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proofErr w:type="spellStart"/>
      <w:proofErr w:type="gram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þær</w:t>
      </w:r>
      <w:proofErr w:type="spellEnd"/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mæg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nihta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gehwæm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  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niðwundor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seon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fyr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on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flode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.         No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þæs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frod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leofað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gumena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bearna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þæt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þone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grund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wite</w:t>
      </w:r>
      <w:proofErr w:type="spellEnd"/>
      <w:proofErr w:type="gram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;</w:t>
      </w:r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ðeah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hæðstapa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hundum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geswenced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heorot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hornum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trum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holtwudu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sece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 </w:t>
      </w:r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proofErr w:type="spellStart"/>
      <w:proofErr w:type="gram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feorran</w:t>
      </w:r>
      <w:proofErr w:type="spellEnd"/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geflymed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ær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he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feorh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seleð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aldor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on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ofre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ær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he in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wille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hafelan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hydan</w:t>
      </w:r>
      <w:proofErr w:type="spellEnd"/>
      <w:r w:rsidRPr="000F38A8">
        <w:rPr>
          <w:rFonts w:ascii="Verdana" w:eastAsia="Times New Roman" w:hAnsi="Verdana" w:cs="Times New Roman"/>
          <w:b/>
          <w:bCs/>
          <w:color w:val="000000"/>
          <w:sz w:val="28"/>
          <w:szCs w:val="17"/>
        </w:rPr>
        <w:t>.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         Nis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þæt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heoru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stow!</w:t>
      </w:r>
      <w:r w:rsidR="00AA148F" w:rsidRPr="00AA148F">
        <w:t xml:space="preserve"> 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proofErr w:type="gram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þonon</w:t>
      </w:r>
      <w:proofErr w:type="spellEnd"/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yðgeblond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        up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astigeð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  <w:t xml:space="preserve">won to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wolcnum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þonne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wind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styreþ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 </w:t>
      </w:r>
    </w:p>
    <w:p w:rsidR="000F38A8" w:rsidRPr="000F38A8" w:rsidRDefault="00AA148F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518BC" wp14:editId="005291DC">
            <wp:simplePos x="0" y="0"/>
            <wp:positionH relativeFrom="column">
              <wp:posOffset>4593892</wp:posOffset>
            </wp:positionH>
            <wp:positionV relativeFrom="paragraph">
              <wp:posOffset>404870</wp:posOffset>
            </wp:positionV>
            <wp:extent cx="1759432" cy="2228766"/>
            <wp:effectExtent l="0" t="0" r="0" b="635"/>
            <wp:wrapNone/>
            <wp:docPr id="1" name="Picture 1" descr="Image result for beowulf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owulf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8860" l="5111" r="94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32" cy="22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lað</w:t>
      </w:r>
      <w:proofErr w:type="spellEnd"/>
      <w:proofErr w:type="gram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gewidru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oðþæt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lyft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drysmaþ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roderas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reotað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.         Nu is se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ræd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gelang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eft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æt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þe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anum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.        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Eard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git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ne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const</w:t>
      </w:r>
      <w:proofErr w:type="spellEnd"/>
      <w:proofErr w:type="gram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proofErr w:type="gram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frecne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stowe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ðær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þu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findan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miht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felasinnigne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secg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;         sec gif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þu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dyrre</w:t>
      </w:r>
      <w:proofErr w:type="spellEnd"/>
      <w:r w:rsidR="000F38A8" w:rsidRPr="000F38A8">
        <w:rPr>
          <w:rFonts w:ascii="Verdana" w:eastAsia="Times New Roman" w:hAnsi="Verdana" w:cs="Times New Roman"/>
          <w:color w:val="000000"/>
          <w:sz w:val="28"/>
          <w:szCs w:val="17"/>
        </w:rPr>
        <w:t>.</w:t>
      </w:r>
    </w:p>
    <w:p w:rsidR="000F38A8" w:rsidRPr="000F38A8" w:rsidRDefault="000F38A8" w:rsidP="000F38A8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 </w:t>
      </w:r>
    </w:p>
    <w:p w:rsidR="00136768" w:rsidRPr="00AA148F" w:rsidRDefault="000F38A8" w:rsidP="00AA148F">
      <w:pPr>
        <w:shd w:val="clear" w:color="auto" w:fill="FFFFFF"/>
        <w:spacing w:before="75" w:after="150" w:line="240" w:lineRule="auto"/>
        <w:rPr>
          <w:rFonts w:ascii="Verdana" w:eastAsia="Times New Roman" w:hAnsi="Verdana" w:cs="Times New Roman"/>
          <w:color w:val="000000"/>
          <w:sz w:val="28"/>
          <w:szCs w:val="17"/>
        </w:rPr>
      </w:pP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Ic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þa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fæhðe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feo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leanige</w:t>
      </w:r>
      <w:proofErr w:type="spellEnd"/>
      <w:proofErr w:type="gram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proofErr w:type="gram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ealdgestreonum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swa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ic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ær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dyde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,</w:t>
      </w:r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br/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wundnum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golde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,        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gyf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þu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on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weg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 xml:space="preserve"> </w:t>
      </w:r>
      <w:proofErr w:type="spellStart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cymest</w:t>
      </w:r>
      <w:proofErr w:type="spellEnd"/>
      <w:r w:rsidRPr="000F38A8">
        <w:rPr>
          <w:rFonts w:ascii="Verdana" w:eastAsia="Times New Roman" w:hAnsi="Verdana" w:cs="Times New Roman"/>
          <w:color w:val="000000"/>
          <w:sz w:val="28"/>
          <w:szCs w:val="17"/>
        </w:rPr>
        <w:t>."</w:t>
      </w:r>
      <w:r w:rsidR="00AA148F" w:rsidRPr="00AA148F">
        <w:t xml:space="preserve"> </w:t>
      </w:r>
    </w:p>
    <w:sectPr w:rsidR="00136768" w:rsidRPr="00AA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A8"/>
    <w:rsid w:val="000F38A8"/>
    <w:rsid w:val="00136768"/>
    <w:rsid w:val="00AA148F"/>
    <w:rsid w:val="00B2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8B0B7-2DB7-4B84-97C2-13F63FF7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3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Joseph Moore</cp:lastModifiedBy>
  <cp:revision>1</cp:revision>
  <dcterms:created xsi:type="dcterms:W3CDTF">2019-07-04T06:13:00Z</dcterms:created>
  <dcterms:modified xsi:type="dcterms:W3CDTF">2019-07-04T06:41:00Z</dcterms:modified>
</cp:coreProperties>
</file>