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DCF4" w14:textId="5795DEA7" w:rsidR="00820A4F" w:rsidRPr="00685A3E" w:rsidRDefault="00B10EA8"/>
    <w:tbl>
      <w:tblPr>
        <w:tblStyle w:val="TableGrid"/>
        <w:tblpPr w:leftFromText="180" w:rightFromText="180" w:vertAnchor="text" w:horzAnchor="margin" w:tblpX="108" w:tblpY="75"/>
        <w:tblW w:w="10083" w:type="dxa"/>
        <w:tblLook w:val="04A0" w:firstRow="1" w:lastRow="0" w:firstColumn="1" w:lastColumn="0" w:noHBand="0" w:noVBand="1"/>
      </w:tblPr>
      <w:tblGrid>
        <w:gridCol w:w="1667"/>
        <w:gridCol w:w="3076"/>
        <w:gridCol w:w="1544"/>
        <w:gridCol w:w="1952"/>
        <w:gridCol w:w="119"/>
        <w:gridCol w:w="1143"/>
        <w:gridCol w:w="582"/>
      </w:tblGrid>
      <w:tr w:rsidR="00B10EA8" w:rsidRPr="00BB38B9" w14:paraId="5AD3F317" w14:textId="77777777" w:rsidTr="00AC5F9D">
        <w:trPr>
          <w:trHeight w:val="443"/>
        </w:trPr>
        <w:tc>
          <w:tcPr>
            <w:tcW w:w="1667" w:type="dxa"/>
            <w:vAlign w:val="center"/>
          </w:tcPr>
          <w:p w14:paraId="08AA8A30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Subject</w:t>
            </w:r>
          </w:p>
        </w:tc>
        <w:tc>
          <w:tcPr>
            <w:tcW w:w="4620" w:type="dxa"/>
            <w:gridSpan w:val="2"/>
            <w:vAlign w:val="center"/>
          </w:tcPr>
          <w:p w14:paraId="11841A79" w14:textId="77777777" w:rsidR="00B10EA8" w:rsidRPr="00565706" w:rsidRDefault="00B10EA8" w:rsidP="00AC5F9D">
            <w:pPr>
              <w:pStyle w:val="s0"/>
              <w:rPr>
                <w:rFonts w:asciiTheme="minorHAnsi" w:eastAsia="맑은 고딕" w:hAnsiTheme="minorHAnsi"/>
                <w:i/>
              </w:rPr>
            </w:pPr>
            <w:r>
              <w:rPr>
                <w:rFonts w:asciiTheme="minorHAnsi" w:eastAsia="맑은 고딕" w:hAnsiTheme="minorHAnsi"/>
                <w:i/>
                <w:sz w:val="28"/>
              </w:rPr>
              <w:t>27 Figures of Speech – Turning a Phrase</w:t>
            </w:r>
          </w:p>
        </w:tc>
        <w:tc>
          <w:tcPr>
            <w:tcW w:w="2071" w:type="dxa"/>
            <w:gridSpan w:val="2"/>
            <w:vAlign w:val="center"/>
          </w:tcPr>
          <w:p w14:paraId="13F84EEE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 xml:space="preserve">Instructor </w:t>
            </w:r>
          </w:p>
        </w:tc>
        <w:tc>
          <w:tcPr>
            <w:tcW w:w="1725" w:type="dxa"/>
            <w:gridSpan w:val="2"/>
            <w:vAlign w:val="center"/>
          </w:tcPr>
          <w:p w14:paraId="37F8B210" w14:textId="77777777" w:rsidR="00B10EA8" w:rsidRPr="009E5E72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 w:rsidRPr="005A3BA3">
              <w:rPr>
                <w:rFonts w:asciiTheme="minorHAnsi" w:eastAsia="맑은 고딕" w:hAnsiTheme="minorHAnsi"/>
                <w:sz w:val="28"/>
              </w:rPr>
              <w:t>Tim</w:t>
            </w:r>
          </w:p>
        </w:tc>
      </w:tr>
      <w:tr w:rsidR="00B10EA8" w:rsidRPr="00BB38B9" w14:paraId="7DE241AD" w14:textId="77777777" w:rsidTr="00AC5F9D">
        <w:trPr>
          <w:trHeight w:val="443"/>
        </w:trPr>
        <w:tc>
          <w:tcPr>
            <w:tcW w:w="1667" w:type="dxa"/>
            <w:vAlign w:val="center"/>
          </w:tcPr>
          <w:p w14:paraId="1021AD0C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Objectives</w:t>
            </w:r>
          </w:p>
        </w:tc>
        <w:tc>
          <w:tcPr>
            <w:tcW w:w="8416" w:type="dxa"/>
            <w:gridSpan w:val="6"/>
            <w:vAlign w:val="center"/>
          </w:tcPr>
          <w:p w14:paraId="76F86A37" w14:textId="77777777" w:rsidR="00B10EA8" w:rsidRDefault="00B10EA8" w:rsidP="00AC5F9D">
            <w:pPr>
              <w:pStyle w:val="s0"/>
              <w:numPr>
                <w:ilvl w:val="0"/>
                <w:numId w:val="5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>rainees will be able to turn a phrase</w:t>
            </w:r>
          </w:p>
          <w:p w14:paraId="330FBD69" w14:textId="77777777" w:rsidR="00B10EA8" w:rsidRPr="009E5E72" w:rsidRDefault="00B10EA8" w:rsidP="00AC5F9D">
            <w:pPr>
              <w:pStyle w:val="s0"/>
              <w:numPr>
                <w:ilvl w:val="0"/>
                <w:numId w:val="5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 xml:space="preserve">rainees will be able to use the phrases learned in </w:t>
            </w:r>
            <w:r w:rsidRPr="005E7F3C">
              <w:rPr>
                <w:rFonts w:asciiTheme="minorHAnsi" w:eastAsia="맑은 고딕" w:hAnsiTheme="minorHAnsi"/>
                <w:i/>
                <w:iCs/>
              </w:rPr>
              <w:t>Knees of My Bees</w:t>
            </w:r>
          </w:p>
        </w:tc>
      </w:tr>
      <w:tr w:rsidR="00B10EA8" w:rsidRPr="00BB38B9" w14:paraId="7E90CA7D" w14:textId="77777777" w:rsidTr="00AC5F9D">
        <w:trPr>
          <w:trHeight w:val="443"/>
        </w:trPr>
        <w:tc>
          <w:tcPr>
            <w:tcW w:w="1667" w:type="dxa"/>
            <w:tcBorders>
              <w:bottom w:val="thinThickMediumGap" w:sz="24" w:space="0" w:color="auto"/>
            </w:tcBorders>
            <w:vAlign w:val="center"/>
          </w:tcPr>
          <w:p w14:paraId="6BFE9690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 xml:space="preserve">Materials </w:t>
            </w:r>
          </w:p>
        </w:tc>
        <w:tc>
          <w:tcPr>
            <w:tcW w:w="3076" w:type="dxa"/>
            <w:tcBorders>
              <w:bottom w:val="thinThickMediumGap" w:sz="24" w:space="0" w:color="auto"/>
            </w:tcBorders>
            <w:vAlign w:val="center"/>
          </w:tcPr>
          <w:p w14:paraId="20E2F0F3" w14:textId="77777777" w:rsidR="00B10EA8" w:rsidRPr="009E5E72" w:rsidRDefault="00B10EA8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P</w:t>
            </w:r>
            <w:r>
              <w:rPr>
                <w:rFonts w:asciiTheme="minorHAnsi" w:eastAsia="맑은 고딕" w:hAnsiTheme="minorHAnsi"/>
              </w:rPr>
              <w:t>rintout, YouTube, Phones</w:t>
            </w:r>
          </w:p>
        </w:tc>
        <w:tc>
          <w:tcPr>
            <w:tcW w:w="1544" w:type="dxa"/>
            <w:tcBorders>
              <w:bottom w:val="thinThickMediumGap" w:sz="24" w:space="0" w:color="auto"/>
            </w:tcBorders>
            <w:vAlign w:val="center"/>
          </w:tcPr>
          <w:p w14:paraId="3D425DA3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Teaching Methods</w:t>
            </w:r>
          </w:p>
        </w:tc>
        <w:tc>
          <w:tcPr>
            <w:tcW w:w="1952" w:type="dxa"/>
            <w:tcBorders>
              <w:bottom w:val="thinThickMediumGap" w:sz="24" w:space="0" w:color="auto"/>
            </w:tcBorders>
            <w:vAlign w:val="center"/>
          </w:tcPr>
          <w:p w14:paraId="360F1B5E" w14:textId="77777777" w:rsidR="00B10EA8" w:rsidRPr="009E5E72" w:rsidRDefault="00B10EA8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Group work  </w:t>
            </w:r>
          </w:p>
        </w:tc>
        <w:tc>
          <w:tcPr>
            <w:tcW w:w="1262" w:type="dxa"/>
            <w:gridSpan w:val="2"/>
            <w:vAlign w:val="center"/>
          </w:tcPr>
          <w:p w14:paraId="7C99C73A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 xml:space="preserve">Lesson </w:t>
            </w:r>
          </w:p>
        </w:tc>
        <w:tc>
          <w:tcPr>
            <w:tcW w:w="582" w:type="dxa"/>
            <w:vAlign w:val="center"/>
          </w:tcPr>
          <w:p w14:paraId="327CF35B" w14:textId="77777777" w:rsidR="00B10EA8" w:rsidRPr="009E5E72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22</w:t>
            </w:r>
          </w:p>
        </w:tc>
      </w:tr>
      <w:tr w:rsidR="00B10EA8" w:rsidRPr="00BB38B9" w14:paraId="56ECA3B9" w14:textId="77777777" w:rsidTr="00AC5F9D">
        <w:trPr>
          <w:trHeight w:val="507"/>
        </w:trPr>
        <w:tc>
          <w:tcPr>
            <w:tcW w:w="1667" w:type="dxa"/>
            <w:tcBorders>
              <w:top w:val="thinThickMediumGap" w:sz="24" w:space="0" w:color="auto"/>
            </w:tcBorders>
            <w:vAlign w:val="center"/>
          </w:tcPr>
          <w:p w14:paraId="13B514D9" w14:textId="77777777" w:rsidR="00B10EA8" w:rsidRPr="005A3BA3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8"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Procedures</w:t>
            </w:r>
          </w:p>
        </w:tc>
        <w:tc>
          <w:tcPr>
            <w:tcW w:w="6691" w:type="dxa"/>
            <w:gridSpan w:val="4"/>
            <w:tcBorders>
              <w:top w:val="thinThickMediumGap" w:sz="24" w:space="0" w:color="auto"/>
            </w:tcBorders>
            <w:vAlign w:val="center"/>
          </w:tcPr>
          <w:p w14:paraId="24ED90FD" w14:textId="77777777" w:rsidR="00B10EA8" w:rsidRPr="005A3BA3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8"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Activities</w:t>
            </w:r>
          </w:p>
        </w:tc>
        <w:tc>
          <w:tcPr>
            <w:tcW w:w="1725" w:type="dxa"/>
            <w:gridSpan w:val="2"/>
            <w:tcBorders>
              <w:top w:val="thinThickMediumGap" w:sz="24" w:space="0" w:color="auto"/>
            </w:tcBorders>
            <w:vAlign w:val="center"/>
          </w:tcPr>
          <w:p w14:paraId="48E010AD" w14:textId="77777777" w:rsidR="00B10EA8" w:rsidRPr="005A3BA3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8"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Materials</w:t>
            </w:r>
          </w:p>
        </w:tc>
      </w:tr>
      <w:tr w:rsidR="00B10EA8" w:rsidRPr="00BB38B9" w14:paraId="7A4E39EE" w14:textId="77777777" w:rsidTr="00AC5F9D">
        <w:trPr>
          <w:trHeight w:val="1808"/>
        </w:trPr>
        <w:tc>
          <w:tcPr>
            <w:tcW w:w="1667" w:type="dxa"/>
            <w:vAlign w:val="center"/>
          </w:tcPr>
          <w:p w14:paraId="4F51D91B" w14:textId="77777777" w:rsidR="00B10EA8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Recap</w:t>
            </w:r>
          </w:p>
          <w:p w14:paraId="1202C60A" w14:textId="77777777" w:rsidR="00B10EA8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(10 min)</w:t>
            </w:r>
          </w:p>
        </w:tc>
        <w:tc>
          <w:tcPr>
            <w:tcW w:w="6691" w:type="dxa"/>
            <w:gridSpan w:val="4"/>
            <w:vAlign w:val="center"/>
          </w:tcPr>
          <w:p w14:paraId="0F743053" w14:textId="77777777" w:rsidR="00B10EA8" w:rsidRPr="00BB38B9" w:rsidRDefault="00B10EA8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  <w:b/>
              </w:rPr>
              <w:t>Explain the Idioms</w:t>
            </w:r>
          </w:p>
          <w:p w14:paraId="776E8696" w14:textId="77777777" w:rsidR="00B10EA8" w:rsidRPr="007131B9" w:rsidRDefault="00B10EA8" w:rsidP="00B10EA8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/>
              </w:rPr>
              <w:t xml:space="preserve">Trainees will switch teams. </w:t>
            </w:r>
          </w:p>
          <w:p w14:paraId="662E2FA9" w14:textId="77777777" w:rsidR="00B10EA8" w:rsidRDefault="00B10EA8" w:rsidP="00B10EA8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 w:hint="eastAsia"/>
                <w:bCs/>
              </w:rPr>
              <w:t>T</w:t>
            </w:r>
            <w:r>
              <w:rPr>
                <w:rFonts w:asciiTheme="minorHAnsi" w:eastAsia="맑은 고딕" w:hAnsiTheme="minorHAnsi"/>
                <w:bCs/>
              </w:rPr>
              <w:t xml:space="preserve">hey will need to explain the idioms from their first group to the new group. </w:t>
            </w:r>
          </w:p>
          <w:p w14:paraId="14E75A50" w14:textId="77777777" w:rsidR="00B10EA8" w:rsidRPr="005C4AE0" w:rsidRDefault="00B10EA8" w:rsidP="00B10EA8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 w:hint="eastAsia"/>
                <w:bCs/>
              </w:rPr>
              <w:t>T</w:t>
            </w:r>
            <w:r>
              <w:rPr>
                <w:rFonts w:asciiTheme="minorHAnsi" w:eastAsia="맑은 고딕" w:hAnsiTheme="minorHAnsi"/>
                <w:bCs/>
              </w:rPr>
              <w:t xml:space="preserve">rainees will regroup and discuss what all the idioms mean. </w:t>
            </w:r>
          </w:p>
        </w:tc>
        <w:tc>
          <w:tcPr>
            <w:tcW w:w="1725" w:type="dxa"/>
            <w:gridSpan w:val="2"/>
            <w:vAlign w:val="center"/>
          </w:tcPr>
          <w:p w14:paraId="0A806278" w14:textId="77777777" w:rsidR="00B10EA8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</w:p>
        </w:tc>
      </w:tr>
      <w:tr w:rsidR="00B10EA8" w:rsidRPr="00BB38B9" w14:paraId="3B8A476B" w14:textId="77777777" w:rsidTr="00AC5F9D">
        <w:trPr>
          <w:trHeight w:val="1196"/>
        </w:trPr>
        <w:tc>
          <w:tcPr>
            <w:tcW w:w="1667" w:type="dxa"/>
            <w:vAlign w:val="center"/>
          </w:tcPr>
          <w:p w14:paraId="26116356" w14:textId="77777777" w:rsidR="00B10EA8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 xml:space="preserve">Writing </w:t>
            </w:r>
          </w:p>
          <w:p w14:paraId="041CA819" w14:textId="77777777" w:rsidR="00B10EA8" w:rsidRPr="005A3BA3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(15 min)</w:t>
            </w:r>
          </w:p>
        </w:tc>
        <w:tc>
          <w:tcPr>
            <w:tcW w:w="6691" w:type="dxa"/>
            <w:gridSpan w:val="4"/>
            <w:vAlign w:val="center"/>
          </w:tcPr>
          <w:p w14:paraId="5A696FFE" w14:textId="77777777" w:rsidR="00B10EA8" w:rsidRPr="00BB38B9" w:rsidRDefault="00B10EA8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  <w:b/>
              </w:rPr>
              <w:t>Story Time</w:t>
            </w:r>
          </w:p>
          <w:p w14:paraId="19FA43DC" w14:textId="77777777" w:rsidR="00B10EA8" w:rsidRPr="007131B9" w:rsidRDefault="00B10EA8" w:rsidP="00B10EA8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/>
              </w:rPr>
              <w:t xml:space="preserve">Trainees will learn about turning a phrase and how they maybe be able to do that. </w:t>
            </w:r>
          </w:p>
          <w:p w14:paraId="310A0792" w14:textId="77777777" w:rsidR="00B10EA8" w:rsidRPr="005C4AE0" w:rsidRDefault="00B10EA8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  <w:bCs/>
              </w:rPr>
              <w:t>T</w:t>
            </w:r>
            <w:r>
              <w:rPr>
                <w:rFonts w:asciiTheme="minorHAnsi" w:eastAsia="맑은 고딕" w:hAnsiTheme="minorHAnsi"/>
                <w:bCs/>
              </w:rPr>
              <w:t xml:space="preserve">rainees will work in groups to use as many idioms in one story as possible. They should focus on using them in context as well as turning the phrase. </w:t>
            </w:r>
          </w:p>
        </w:tc>
        <w:tc>
          <w:tcPr>
            <w:tcW w:w="1725" w:type="dxa"/>
            <w:gridSpan w:val="2"/>
            <w:vAlign w:val="center"/>
          </w:tcPr>
          <w:p w14:paraId="68D12BCD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</w:p>
        </w:tc>
      </w:tr>
      <w:tr w:rsidR="00B10EA8" w:rsidRPr="00BB38B9" w14:paraId="07126F5B" w14:textId="77777777" w:rsidTr="00AC5F9D">
        <w:trPr>
          <w:trHeight w:val="1190"/>
        </w:trPr>
        <w:tc>
          <w:tcPr>
            <w:tcW w:w="1667" w:type="dxa"/>
            <w:vAlign w:val="center"/>
          </w:tcPr>
          <w:p w14:paraId="42E29595" w14:textId="77777777" w:rsidR="00B10EA8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 xml:space="preserve">Writing Analysis </w:t>
            </w:r>
          </w:p>
          <w:p w14:paraId="09915A70" w14:textId="77777777" w:rsidR="00B10EA8" w:rsidRPr="005A3BA3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(25 min)</w:t>
            </w:r>
          </w:p>
        </w:tc>
        <w:tc>
          <w:tcPr>
            <w:tcW w:w="6691" w:type="dxa"/>
            <w:gridSpan w:val="4"/>
            <w:vAlign w:val="center"/>
          </w:tcPr>
          <w:p w14:paraId="28471DFB" w14:textId="77777777" w:rsidR="00B10EA8" w:rsidRPr="00BB38B9" w:rsidRDefault="00B10EA8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  <w:b/>
              </w:rPr>
              <w:t xml:space="preserve">Analyzing Alanis </w:t>
            </w:r>
          </w:p>
          <w:p w14:paraId="4B55EEDD" w14:textId="77777777" w:rsidR="00B10EA8" w:rsidRDefault="00B10EA8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We will listen to the song, </w:t>
            </w:r>
            <w:r w:rsidRPr="007131B9">
              <w:rPr>
                <w:rFonts w:asciiTheme="minorHAnsi" w:eastAsia="맑은 고딕" w:hAnsiTheme="minorHAnsi"/>
                <w:i/>
                <w:iCs/>
              </w:rPr>
              <w:t>Knees of My Bees</w:t>
            </w:r>
            <w:r>
              <w:rPr>
                <w:rFonts w:asciiTheme="minorHAnsi" w:eastAsia="맑은 고딕" w:hAnsiTheme="minorHAnsi"/>
              </w:rPr>
              <w:t xml:space="preserve"> by Alanis Morrisette. Trainees can follow along with the lyrics. </w:t>
            </w:r>
          </w:p>
          <w:p w14:paraId="3AB97578" w14:textId="77777777" w:rsidR="00B10EA8" w:rsidRDefault="00B10EA8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E</w:t>
            </w:r>
            <w:r>
              <w:rPr>
                <w:rFonts w:asciiTheme="minorHAnsi" w:eastAsia="맑은 고딕" w:hAnsiTheme="minorHAnsi"/>
              </w:rPr>
              <w:t xml:space="preserve">ach Group will be given a paragraph to analyze. It is quite high </w:t>
            </w:r>
            <w:proofErr w:type="gramStart"/>
            <w:r>
              <w:rPr>
                <w:rFonts w:asciiTheme="minorHAnsi" w:eastAsia="맑은 고딕" w:hAnsiTheme="minorHAnsi"/>
              </w:rPr>
              <w:t>level</w:t>
            </w:r>
            <w:proofErr w:type="gramEnd"/>
            <w:r>
              <w:rPr>
                <w:rFonts w:asciiTheme="minorHAnsi" w:eastAsia="맑은 고딕" w:hAnsiTheme="minorHAnsi"/>
              </w:rPr>
              <w:t xml:space="preserve"> and they will need a combination of the internet and teacher’s help to understand the lyrics. </w:t>
            </w:r>
          </w:p>
          <w:p w14:paraId="77DC469F" w14:textId="77777777" w:rsidR="00B10EA8" w:rsidRDefault="00B10EA8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W</w:t>
            </w:r>
            <w:r>
              <w:rPr>
                <w:rFonts w:asciiTheme="minorHAnsi" w:eastAsia="맑은 고딕" w:hAnsiTheme="minorHAnsi"/>
              </w:rPr>
              <w:t xml:space="preserve">e will take up each paragraph with additional context from the teacher. Each group will present their paragraph </w:t>
            </w:r>
          </w:p>
          <w:p w14:paraId="588E2D48" w14:textId="77777777" w:rsidR="00B10EA8" w:rsidRPr="0018042A" w:rsidRDefault="00B10EA8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W</w:t>
            </w:r>
            <w:r>
              <w:rPr>
                <w:rFonts w:asciiTheme="minorHAnsi" w:eastAsia="맑은 고딕" w:hAnsiTheme="minorHAnsi"/>
              </w:rPr>
              <w:t xml:space="preserve">e will listen one more time knowing the context. </w:t>
            </w:r>
          </w:p>
        </w:tc>
        <w:tc>
          <w:tcPr>
            <w:tcW w:w="1725" w:type="dxa"/>
            <w:gridSpan w:val="2"/>
            <w:vAlign w:val="center"/>
          </w:tcPr>
          <w:p w14:paraId="616C162B" w14:textId="77777777" w:rsidR="00B10EA8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Printout, YouTube </w:t>
            </w:r>
          </w:p>
          <w:p w14:paraId="0A9B68DC" w14:textId="77777777" w:rsidR="00B10EA8" w:rsidRPr="00BB38B9" w:rsidRDefault="00B10EA8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P</w:t>
            </w:r>
            <w:r>
              <w:rPr>
                <w:rFonts w:asciiTheme="minorHAnsi" w:eastAsia="맑은 고딕" w:hAnsiTheme="minorHAnsi"/>
              </w:rPr>
              <w:t>hones</w:t>
            </w:r>
          </w:p>
        </w:tc>
      </w:tr>
    </w:tbl>
    <w:p w14:paraId="2B8B9306" w14:textId="77777777" w:rsidR="001F6757" w:rsidRPr="00447D2E" w:rsidRDefault="001F6757">
      <w:pPr>
        <w:rPr>
          <w:rFonts w:hint="eastAsia"/>
        </w:rPr>
      </w:pPr>
    </w:p>
    <w:sectPr w:rsidR="001F6757" w:rsidRPr="00447D2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33DE"/>
    <w:multiLevelType w:val="hybridMultilevel"/>
    <w:tmpl w:val="79CE73D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50456A"/>
    <w:multiLevelType w:val="hybridMultilevel"/>
    <w:tmpl w:val="C9B47E24"/>
    <w:lvl w:ilvl="0" w:tplc="B4BE81BC">
      <w:numFmt w:val="bullet"/>
      <w:lvlText w:val=""/>
      <w:lvlJc w:val="left"/>
      <w:pPr>
        <w:ind w:left="360" w:hanging="360"/>
      </w:pPr>
      <w:rPr>
        <w:rFonts w:ascii="Symbol" w:eastAsia="맑은 고딕" w:hAnsi="Symbol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6E973D8"/>
    <w:multiLevelType w:val="hybridMultilevel"/>
    <w:tmpl w:val="F14E04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EBC0EDD"/>
    <w:multiLevelType w:val="hybridMultilevel"/>
    <w:tmpl w:val="C1D82178"/>
    <w:lvl w:ilvl="0" w:tplc="B4BE81BC">
      <w:numFmt w:val="bullet"/>
      <w:lvlText w:val=""/>
      <w:lvlJc w:val="left"/>
      <w:pPr>
        <w:ind w:left="400" w:hanging="40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3B7D673F"/>
    <w:multiLevelType w:val="hybridMultilevel"/>
    <w:tmpl w:val="4B7AED4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2F77"/>
    <w:multiLevelType w:val="hybridMultilevel"/>
    <w:tmpl w:val="11F8D6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D606D2A"/>
    <w:multiLevelType w:val="hybridMultilevel"/>
    <w:tmpl w:val="7E60ABA0"/>
    <w:lvl w:ilvl="0" w:tplc="B4BE81BC">
      <w:numFmt w:val="bullet"/>
      <w:lvlText w:val=""/>
      <w:lvlJc w:val="left"/>
      <w:pPr>
        <w:ind w:left="502" w:hanging="36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E62BC2"/>
    <w:multiLevelType w:val="hybridMultilevel"/>
    <w:tmpl w:val="F656EA30"/>
    <w:lvl w:ilvl="0" w:tplc="B4BE81BC">
      <w:numFmt w:val="bullet"/>
      <w:lvlText w:val=""/>
      <w:lvlJc w:val="left"/>
      <w:pPr>
        <w:ind w:left="502" w:hanging="36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78011">
    <w:abstractNumId w:val="5"/>
  </w:num>
  <w:num w:numId="2" w16cid:durableId="504441168">
    <w:abstractNumId w:val="6"/>
  </w:num>
  <w:num w:numId="3" w16cid:durableId="413092858">
    <w:abstractNumId w:val="7"/>
  </w:num>
  <w:num w:numId="4" w16cid:durableId="1747192115">
    <w:abstractNumId w:val="0"/>
  </w:num>
  <w:num w:numId="5" w16cid:durableId="1015811434">
    <w:abstractNumId w:val="4"/>
  </w:num>
  <w:num w:numId="6" w16cid:durableId="1325158543">
    <w:abstractNumId w:val="2"/>
  </w:num>
  <w:num w:numId="7" w16cid:durableId="1356494067">
    <w:abstractNumId w:val="1"/>
  </w:num>
  <w:num w:numId="8" w16cid:durableId="340278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10"/>
    <w:rsid w:val="00084B0E"/>
    <w:rsid w:val="000A2147"/>
    <w:rsid w:val="000F2DC6"/>
    <w:rsid w:val="00114925"/>
    <w:rsid w:val="001F6757"/>
    <w:rsid w:val="002A1355"/>
    <w:rsid w:val="0034475B"/>
    <w:rsid w:val="003A0549"/>
    <w:rsid w:val="00447D2E"/>
    <w:rsid w:val="00500B3D"/>
    <w:rsid w:val="005769C3"/>
    <w:rsid w:val="00645F8C"/>
    <w:rsid w:val="00685A3E"/>
    <w:rsid w:val="007C74C0"/>
    <w:rsid w:val="00887967"/>
    <w:rsid w:val="00A55F90"/>
    <w:rsid w:val="00AE7E10"/>
    <w:rsid w:val="00B04FC6"/>
    <w:rsid w:val="00B10EA8"/>
    <w:rsid w:val="00B93283"/>
    <w:rsid w:val="00DD1C52"/>
    <w:rsid w:val="00EA6487"/>
    <w:rsid w:val="00F7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3192"/>
  <w15:chartTrackingRefBased/>
  <w15:docId w15:val="{20D75894-9376-404A-9106-286A4FE6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10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rsid w:val="00AE7E10"/>
    <w:pPr>
      <w:widowControl w:val="0"/>
      <w:autoSpaceDE w:val="0"/>
      <w:autoSpaceDN w:val="0"/>
      <w:adjustRightInd w:val="0"/>
      <w:spacing w:after="0" w:line="240" w:lineRule="auto"/>
    </w:pPr>
    <w:rPr>
      <w:rFonts w:ascii="¹ÙÅÁ" w:hAnsi="¹ÙÅÁ" w:cs="Times New Roman"/>
      <w:sz w:val="24"/>
      <w:szCs w:val="24"/>
    </w:rPr>
  </w:style>
  <w:style w:type="table" w:styleId="TableGrid">
    <w:name w:val="Table Grid"/>
    <w:basedOn w:val="TableNormal"/>
    <w:uiPriority w:val="59"/>
    <w:rsid w:val="00AE7E1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schilstra</dc:creator>
  <cp:keywords/>
  <dc:description/>
  <cp:lastModifiedBy>tim schilstra</cp:lastModifiedBy>
  <cp:revision>2</cp:revision>
  <dcterms:created xsi:type="dcterms:W3CDTF">2022-05-27T05:40:00Z</dcterms:created>
  <dcterms:modified xsi:type="dcterms:W3CDTF">2022-05-27T05:40:00Z</dcterms:modified>
</cp:coreProperties>
</file>