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DCF4" w14:textId="5795DEA7" w:rsidR="00820A4F" w:rsidRPr="00685A3E" w:rsidRDefault="005D5B37"/>
    <w:tbl>
      <w:tblPr>
        <w:tblStyle w:val="TableGrid"/>
        <w:tblpPr w:leftFromText="180" w:rightFromText="180" w:vertAnchor="text" w:horzAnchor="margin" w:tblpX="108" w:tblpY="75"/>
        <w:tblW w:w="10083" w:type="dxa"/>
        <w:tblLook w:val="04A0" w:firstRow="1" w:lastRow="0" w:firstColumn="1" w:lastColumn="0" w:noHBand="0" w:noVBand="1"/>
      </w:tblPr>
      <w:tblGrid>
        <w:gridCol w:w="1667"/>
        <w:gridCol w:w="3076"/>
        <w:gridCol w:w="1544"/>
        <w:gridCol w:w="1952"/>
        <w:gridCol w:w="119"/>
        <w:gridCol w:w="1143"/>
        <w:gridCol w:w="582"/>
      </w:tblGrid>
      <w:tr w:rsidR="005D5B37" w:rsidRPr="00BB38B9" w14:paraId="71878C7D" w14:textId="77777777" w:rsidTr="00AC5F9D">
        <w:trPr>
          <w:trHeight w:val="443"/>
        </w:trPr>
        <w:tc>
          <w:tcPr>
            <w:tcW w:w="1667" w:type="dxa"/>
            <w:vAlign w:val="center"/>
          </w:tcPr>
          <w:p w14:paraId="008837CF" w14:textId="77777777" w:rsidR="005D5B37" w:rsidRPr="00BB38B9" w:rsidRDefault="005D5B37" w:rsidP="00AC5F9D">
            <w:pPr>
              <w:pStyle w:val="s0"/>
              <w:jc w:val="center"/>
              <w:rPr>
                <w:rFonts w:asciiTheme="minorHAnsi" w:eastAsia="맑은 고딕" w:hAnsiTheme="minorHAnsi"/>
                <w:b/>
              </w:rPr>
            </w:pPr>
            <w:r w:rsidRPr="005A3BA3">
              <w:rPr>
                <w:rFonts w:asciiTheme="minorHAnsi" w:eastAsia="맑은 고딕" w:hAnsiTheme="minorHAnsi"/>
                <w:b/>
                <w:sz w:val="28"/>
              </w:rPr>
              <w:t>Subject</w:t>
            </w:r>
          </w:p>
        </w:tc>
        <w:tc>
          <w:tcPr>
            <w:tcW w:w="4620" w:type="dxa"/>
            <w:gridSpan w:val="2"/>
            <w:vAlign w:val="center"/>
          </w:tcPr>
          <w:p w14:paraId="04D1A4FE" w14:textId="77777777" w:rsidR="005D5B37" w:rsidRPr="00565706" w:rsidRDefault="005D5B37" w:rsidP="00AC5F9D">
            <w:pPr>
              <w:pStyle w:val="s0"/>
              <w:rPr>
                <w:rFonts w:asciiTheme="minorHAnsi" w:eastAsia="맑은 고딕" w:hAnsiTheme="minorHAnsi"/>
                <w:i/>
              </w:rPr>
            </w:pPr>
            <w:r>
              <w:rPr>
                <w:rFonts w:asciiTheme="minorHAnsi" w:eastAsia="맑은 고딕" w:hAnsiTheme="minorHAnsi"/>
                <w:i/>
                <w:sz w:val="28"/>
              </w:rPr>
              <w:t xml:space="preserve">Canadian Geese </w:t>
            </w:r>
          </w:p>
        </w:tc>
        <w:tc>
          <w:tcPr>
            <w:tcW w:w="2071" w:type="dxa"/>
            <w:gridSpan w:val="2"/>
            <w:vAlign w:val="center"/>
          </w:tcPr>
          <w:p w14:paraId="79B35EDE" w14:textId="77777777" w:rsidR="005D5B37" w:rsidRPr="00BB38B9" w:rsidRDefault="005D5B37" w:rsidP="00AC5F9D">
            <w:pPr>
              <w:pStyle w:val="s0"/>
              <w:jc w:val="center"/>
              <w:rPr>
                <w:rFonts w:asciiTheme="minorHAnsi" w:eastAsia="맑은 고딕" w:hAnsiTheme="minorHAnsi"/>
                <w:b/>
              </w:rPr>
            </w:pPr>
            <w:r w:rsidRPr="005A3BA3">
              <w:rPr>
                <w:rFonts w:asciiTheme="minorHAnsi" w:eastAsia="맑은 고딕" w:hAnsiTheme="minorHAnsi"/>
                <w:b/>
                <w:sz w:val="28"/>
              </w:rPr>
              <w:t xml:space="preserve">Instructor </w:t>
            </w:r>
          </w:p>
        </w:tc>
        <w:tc>
          <w:tcPr>
            <w:tcW w:w="1725" w:type="dxa"/>
            <w:gridSpan w:val="2"/>
            <w:vAlign w:val="center"/>
          </w:tcPr>
          <w:p w14:paraId="714B51A1" w14:textId="77777777" w:rsidR="005D5B37" w:rsidRPr="009E5E72" w:rsidRDefault="005D5B37" w:rsidP="00AC5F9D">
            <w:pPr>
              <w:pStyle w:val="s0"/>
              <w:jc w:val="center"/>
              <w:rPr>
                <w:rFonts w:asciiTheme="minorHAnsi" w:eastAsia="맑은 고딕" w:hAnsiTheme="minorHAnsi"/>
              </w:rPr>
            </w:pPr>
            <w:r w:rsidRPr="005A3BA3">
              <w:rPr>
                <w:rFonts w:asciiTheme="minorHAnsi" w:eastAsia="맑은 고딕" w:hAnsiTheme="minorHAnsi"/>
                <w:sz w:val="28"/>
              </w:rPr>
              <w:t>Tim</w:t>
            </w:r>
          </w:p>
        </w:tc>
      </w:tr>
      <w:tr w:rsidR="005D5B37" w:rsidRPr="00BB38B9" w14:paraId="42EC8EA6" w14:textId="77777777" w:rsidTr="00AC5F9D">
        <w:trPr>
          <w:trHeight w:val="443"/>
        </w:trPr>
        <w:tc>
          <w:tcPr>
            <w:tcW w:w="1667" w:type="dxa"/>
            <w:vAlign w:val="center"/>
          </w:tcPr>
          <w:p w14:paraId="7825931D" w14:textId="77777777" w:rsidR="005D5B37" w:rsidRPr="00BB38B9" w:rsidRDefault="005D5B37" w:rsidP="00AC5F9D">
            <w:pPr>
              <w:pStyle w:val="s0"/>
              <w:jc w:val="center"/>
              <w:rPr>
                <w:rFonts w:asciiTheme="minorHAnsi" w:eastAsia="맑은 고딕" w:hAnsiTheme="minorHAnsi"/>
                <w:b/>
              </w:rPr>
            </w:pPr>
            <w:r w:rsidRPr="005A3BA3">
              <w:rPr>
                <w:rFonts w:asciiTheme="minorHAnsi" w:eastAsia="맑은 고딕" w:hAnsiTheme="minorHAnsi"/>
                <w:b/>
                <w:sz w:val="28"/>
              </w:rPr>
              <w:t>Objectives</w:t>
            </w:r>
          </w:p>
        </w:tc>
        <w:tc>
          <w:tcPr>
            <w:tcW w:w="8416" w:type="dxa"/>
            <w:gridSpan w:val="6"/>
            <w:vAlign w:val="center"/>
          </w:tcPr>
          <w:p w14:paraId="5489BB8A" w14:textId="77777777" w:rsidR="005D5B37" w:rsidRPr="00CB6DF7" w:rsidRDefault="005D5B37" w:rsidP="00AC5F9D">
            <w:pPr>
              <w:pStyle w:val="s0"/>
              <w:numPr>
                <w:ilvl w:val="0"/>
                <w:numId w:val="5"/>
              </w:numPr>
              <w:rPr>
                <w:rFonts w:asciiTheme="minorHAnsi" w:eastAsia="맑은 고딕" w:hAnsiTheme="minorHAnsi"/>
              </w:rPr>
            </w:pPr>
            <w:r>
              <w:rPr>
                <w:rFonts w:asciiTheme="minorHAnsi" w:eastAsia="맑은 고딕" w:hAnsiTheme="minorHAnsi"/>
              </w:rPr>
              <w:t xml:space="preserve">Trainees will be able to have a deeper understanding of this symbol of Canada and the issues surrounding them. </w:t>
            </w:r>
          </w:p>
        </w:tc>
      </w:tr>
      <w:tr w:rsidR="005D5B37" w:rsidRPr="00BB38B9" w14:paraId="54E63A9B" w14:textId="77777777" w:rsidTr="00AC5F9D">
        <w:trPr>
          <w:trHeight w:val="443"/>
        </w:trPr>
        <w:tc>
          <w:tcPr>
            <w:tcW w:w="1667" w:type="dxa"/>
            <w:tcBorders>
              <w:bottom w:val="thinThickMediumGap" w:sz="24" w:space="0" w:color="auto"/>
            </w:tcBorders>
            <w:vAlign w:val="center"/>
          </w:tcPr>
          <w:p w14:paraId="08295744" w14:textId="77777777" w:rsidR="005D5B37" w:rsidRPr="00BB38B9" w:rsidRDefault="005D5B37" w:rsidP="00AC5F9D">
            <w:pPr>
              <w:pStyle w:val="s0"/>
              <w:jc w:val="center"/>
              <w:rPr>
                <w:rFonts w:asciiTheme="minorHAnsi" w:eastAsia="맑은 고딕" w:hAnsiTheme="minorHAnsi"/>
                <w:b/>
              </w:rPr>
            </w:pPr>
            <w:r w:rsidRPr="005A3BA3">
              <w:rPr>
                <w:rFonts w:asciiTheme="minorHAnsi" w:eastAsia="맑은 고딕" w:hAnsiTheme="minorHAnsi"/>
                <w:b/>
                <w:sz w:val="28"/>
              </w:rPr>
              <w:t xml:space="preserve">Materials </w:t>
            </w:r>
          </w:p>
        </w:tc>
        <w:tc>
          <w:tcPr>
            <w:tcW w:w="3076" w:type="dxa"/>
            <w:tcBorders>
              <w:bottom w:val="thinThickMediumGap" w:sz="24" w:space="0" w:color="auto"/>
            </w:tcBorders>
            <w:vAlign w:val="center"/>
          </w:tcPr>
          <w:p w14:paraId="350580D4" w14:textId="77777777" w:rsidR="005D5B37" w:rsidRPr="009E5E72" w:rsidRDefault="005D5B37" w:rsidP="00AC5F9D">
            <w:pPr>
              <w:pStyle w:val="s0"/>
              <w:rPr>
                <w:rFonts w:asciiTheme="minorHAnsi" w:eastAsia="맑은 고딕" w:hAnsiTheme="minorHAnsi"/>
              </w:rPr>
            </w:pPr>
            <w:r>
              <w:rPr>
                <w:rFonts w:asciiTheme="minorHAnsi" w:eastAsia="맑은 고딕" w:hAnsiTheme="minorHAnsi" w:hint="eastAsia"/>
              </w:rPr>
              <w:t>G</w:t>
            </w:r>
            <w:r>
              <w:rPr>
                <w:rFonts w:asciiTheme="minorHAnsi" w:eastAsia="맑은 고딕" w:hAnsiTheme="minorHAnsi"/>
              </w:rPr>
              <w:t xml:space="preserve">ame, PPT, articles </w:t>
            </w:r>
          </w:p>
        </w:tc>
        <w:tc>
          <w:tcPr>
            <w:tcW w:w="1544" w:type="dxa"/>
            <w:tcBorders>
              <w:bottom w:val="thinThickMediumGap" w:sz="24" w:space="0" w:color="auto"/>
            </w:tcBorders>
            <w:vAlign w:val="center"/>
          </w:tcPr>
          <w:p w14:paraId="2F2C168A" w14:textId="77777777" w:rsidR="005D5B37" w:rsidRPr="00BB38B9" w:rsidRDefault="005D5B37" w:rsidP="00AC5F9D">
            <w:pPr>
              <w:pStyle w:val="s0"/>
              <w:jc w:val="center"/>
              <w:rPr>
                <w:rFonts w:asciiTheme="minorHAnsi" w:eastAsia="맑은 고딕" w:hAnsiTheme="minorHAnsi"/>
                <w:b/>
              </w:rPr>
            </w:pPr>
            <w:r w:rsidRPr="005A3BA3">
              <w:rPr>
                <w:rFonts w:asciiTheme="minorHAnsi" w:eastAsia="맑은 고딕" w:hAnsiTheme="minorHAnsi"/>
                <w:b/>
                <w:sz w:val="28"/>
              </w:rPr>
              <w:t>Teaching Methods</w:t>
            </w:r>
          </w:p>
        </w:tc>
        <w:tc>
          <w:tcPr>
            <w:tcW w:w="1952" w:type="dxa"/>
            <w:tcBorders>
              <w:bottom w:val="thinThickMediumGap" w:sz="24" w:space="0" w:color="auto"/>
            </w:tcBorders>
            <w:vAlign w:val="center"/>
          </w:tcPr>
          <w:p w14:paraId="49697796" w14:textId="77777777" w:rsidR="005D5B37" w:rsidRPr="009E5E72" w:rsidRDefault="005D5B37" w:rsidP="00AC5F9D">
            <w:pPr>
              <w:pStyle w:val="s0"/>
              <w:rPr>
                <w:rFonts w:asciiTheme="minorHAnsi" w:eastAsia="맑은 고딕" w:hAnsiTheme="minorHAnsi"/>
              </w:rPr>
            </w:pPr>
          </w:p>
        </w:tc>
        <w:tc>
          <w:tcPr>
            <w:tcW w:w="1262" w:type="dxa"/>
            <w:gridSpan w:val="2"/>
            <w:vAlign w:val="center"/>
          </w:tcPr>
          <w:p w14:paraId="6E1D8BF5" w14:textId="77777777" w:rsidR="005D5B37" w:rsidRPr="00BB38B9" w:rsidRDefault="005D5B37" w:rsidP="00AC5F9D">
            <w:pPr>
              <w:pStyle w:val="s0"/>
              <w:jc w:val="center"/>
              <w:rPr>
                <w:rFonts w:asciiTheme="minorHAnsi" w:eastAsia="맑은 고딕" w:hAnsiTheme="minorHAnsi"/>
                <w:b/>
              </w:rPr>
            </w:pPr>
            <w:r w:rsidRPr="005A3BA3">
              <w:rPr>
                <w:rFonts w:asciiTheme="minorHAnsi" w:eastAsia="맑은 고딕" w:hAnsiTheme="minorHAnsi"/>
                <w:b/>
                <w:sz w:val="28"/>
              </w:rPr>
              <w:t xml:space="preserve">Lesson </w:t>
            </w:r>
          </w:p>
        </w:tc>
        <w:tc>
          <w:tcPr>
            <w:tcW w:w="582" w:type="dxa"/>
            <w:vAlign w:val="center"/>
          </w:tcPr>
          <w:p w14:paraId="7E8F275E" w14:textId="77777777" w:rsidR="005D5B37" w:rsidRPr="009E5E72" w:rsidRDefault="005D5B37" w:rsidP="00AC5F9D">
            <w:pPr>
              <w:pStyle w:val="s0"/>
              <w:jc w:val="center"/>
              <w:rPr>
                <w:rFonts w:asciiTheme="minorHAnsi" w:eastAsia="맑은 고딕" w:hAnsiTheme="minorHAnsi"/>
              </w:rPr>
            </w:pPr>
            <w:r>
              <w:rPr>
                <w:rFonts w:asciiTheme="minorHAnsi" w:eastAsia="맑은 고딕" w:hAnsiTheme="minorHAnsi"/>
              </w:rPr>
              <w:t>24</w:t>
            </w:r>
          </w:p>
        </w:tc>
      </w:tr>
      <w:tr w:rsidR="005D5B37" w:rsidRPr="00BB38B9" w14:paraId="0B9B782C" w14:textId="77777777" w:rsidTr="00AC5F9D">
        <w:trPr>
          <w:trHeight w:val="507"/>
        </w:trPr>
        <w:tc>
          <w:tcPr>
            <w:tcW w:w="1667" w:type="dxa"/>
            <w:tcBorders>
              <w:top w:val="thinThickMediumGap" w:sz="24" w:space="0" w:color="auto"/>
            </w:tcBorders>
            <w:vAlign w:val="center"/>
          </w:tcPr>
          <w:p w14:paraId="1F633715" w14:textId="77777777" w:rsidR="005D5B37" w:rsidRPr="005A3BA3" w:rsidRDefault="005D5B37" w:rsidP="00AC5F9D">
            <w:pPr>
              <w:pStyle w:val="s0"/>
              <w:jc w:val="center"/>
              <w:rPr>
                <w:rFonts w:asciiTheme="minorHAnsi" w:eastAsia="맑은 고딕" w:hAnsiTheme="minorHAnsi"/>
                <w:b/>
                <w:sz w:val="28"/>
              </w:rPr>
            </w:pPr>
            <w:r w:rsidRPr="005A3BA3">
              <w:rPr>
                <w:rFonts w:asciiTheme="minorHAnsi" w:eastAsia="맑은 고딕" w:hAnsiTheme="minorHAnsi"/>
                <w:b/>
                <w:sz w:val="28"/>
              </w:rPr>
              <w:t>Procedures</w:t>
            </w:r>
          </w:p>
        </w:tc>
        <w:tc>
          <w:tcPr>
            <w:tcW w:w="6691" w:type="dxa"/>
            <w:gridSpan w:val="4"/>
            <w:tcBorders>
              <w:top w:val="thinThickMediumGap" w:sz="24" w:space="0" w:color="auto"/>
            </w:tcBorders>
            <w:vAlign w:val="center"/>
          </w:tcPr>
          <w:p w14:paraId="3C44F440" w14:textId="77777777" w:rsidR="005D5B37" w:rsidRPr="005A3BA3" w:rsidRDefault="005D5B37" w:rsidP="00AC5F9D">
            <w:pPr>
              <w:pStyle w:val="s0"/>
              <w:jc w:val="center"/>
              <w:rPr>
                <w:rFonts w:asciiTheme="minorHAnsi" w:eastAsia="맑은 고딕" w:hAnsiTheme="minorHAnsi"/>
                <w:b/>
                <w:sz w:val="28"/>
              </w:rPr>
            </w:pPr>
            <w:r w:rsidRPr="005A3BA3">
              <w:rPr>
                <w:rFonts w:asciiTheme="minorHAnsi" w:eastAsia="맑은 고딕" w:hAnsiTheme="minorHAnsi"/>
                <w:b/>
                <w:sz w:val="28"/>
              </w:rPr>
              <w:t>Activities</w:t>
            </w:r>
          </w:p>
        </w:tc>
        <w:tc>
          <w:tcPr>
            <w:tcW w:w="1725" w:type="dxa"/>
            <w:gridSpan w:val="2"/>
            <w:tcBorders>
              <w:top w:val="thinThickMediumGap" w:sz="24" w:space="0" w:color="auto"/>
            </w:tcBorders>
            <w:vAlign w:val="center"/>
          </w:tcPr>
          <w:p w14:paraId="3C5B0A00" w14:textId="77777777" w:rsidR="005D5B37" w:rsidRPr="005A3BA3" w:rsidRDefault="005D5B37" w:rsidP="00AC5F9D">
            <w:pPr>
              <w:pStyle w:val="s0"/>
              <w:jc w:val="center"/>
              <w:rPr>
                <w:rFonts w:asciiTheme="minorHAnsi" w:eastAsia="맑은 고딕" w:hAnsiTheme="minorHAnsi"/>
                <w:b/>
                <w:sz w:val="28"/>
              </w:rPr>
            </w:pPr>
            <w:r w:rsidRPr="005A3BA3">
              <w:rPr>
                <w:rFonts w:asciiTheme="minorHAnsi" w:eastAsia="맑은 고딕" w:hAnsiTheme="minorHAnsi"/>
                <w:b/>
                <w:sz w:val="28"/>
              </w:rPr>
              <w:t>Materials</w:t>
            </w:r>
          </w:p>
        </w:tc>
      </w:tr>
      <w:tr w:rsidR="005D5B37" w:rsidRPr="00BB38B9" w14:paraId="468E7C70" w14:textId="77777777" w:rsidTr="00AC5F9D">
        <w:trPr>
          <w:trHeight w:val="1808"/>
        </w:trPr>
        <w:tc>
          <w:tcPr>
            <w:tcW w:w="1667" w:type="dxa"/>
            <w:vAlign w:val="center"/>
          </w:tcPr>
          <w:p w14:paraId="665DDF1D" w14:textId="77777777" w:rsidR="005D5B37"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 xml:space="preserve">Lecture </w:t>
            </w:r>
          </w:p>
          <w:p w14:paraId="3A453F0A" w14:textId="77777777" w:rsidR="005D5B37" w:rsidRPr="005A3BA3"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(10 min)</w:t>
            </w:r>
          </w:p>
        </w:tc>
        <w:tc>
          <w:tcPr>
            <w:tcW w:w="6691" w:type="dxa"/>
            <w:gridSpan w:val="4"/>
            <w:vAlign w:val="center"/>
          </w:tcPr>
          <w:p w14:paraId="0D9044DE" w14:textId="77777777" w:rsidR="005D5B37" w:rsidRPr="00DB30AD" w:rsidRDefault="005D5B37" w:rsidP="00AC5F9D">
            <w:pPr>
              <w:pStyle w:val="s0"/>
              <w:rPr>
                <w:rFonts w:asciiTheme="minorHAnsi" w:eastAsia="맑은 고딕" w:hAnsiTheme="minorHAnsi"/>
                <w:b/>
                <w:bCs/>
              </w:rPr>
            </w:pPr>
            <w:r>
              <w:rPr>
                <w:rFonts w:asciiTheme="minorHAnsi" w:eastAsia="맑은 고딕" w:hAnsiTheme="minorHAnsi"/>
                <w:b/>
                <w:bCs/>
              </w:rPr>
              <w:t>Canadian Facts</w:t>
            </w:r>
          </w:p>
          <w:p w14:paraId="72AEB124" w14:textId="77777777" w:rsidR="005D5B37" w:rsidRDefault="005D5B37" w:rsidP="00AC5F9D">
            <w:pPr>
              <w:pStyle w:val="s0"/>
              <w:numPr>
                <w:ilvl w:val="0"/>
                <w:numId w:val="2"/>
              </w:numPr>
              <w:rPr>
                <w:rFonts w:asciiTheme="minorHAnsi" w:eastAsia="맑은 고딕" w:hAnsiTheme="minorHAnsi"/>
              </w:rPr>
            </w:pPr>
            <w:r>
              <w:rPr>
                <w:rFonts w:asciiTheme="minorHAnsi" w:eastAsia="맑은 고딕" w:hAnsiTheme="minorHAnsi"/>
              </w:rPr>
              <w:t>We will learn about the symbols of Canada, including national sports, animals, flowers, etc. compared to Korea</w:t>
            </w:r>
          </w:p>
          <w:p w14:paraId="32CEB0A2" w14:textId="77777777" w:rsidR="005D5B37" w:rsidRDefault="005D5B37" w:rsidP="00AC5F9D">
            <w:pPr>
              <w:pStyle w:val="s0"/>
              <w:numPr>
                <w:ilvl w:val="0"/>
                <w:numId w:val="2"/>
              </w:numPr>
              <w:rPr>
                <w:rFonts w:asciiTheme="minorHAnsi" w:eastAsia="맑은 고딕" w:hAnsiTheme="minorHAnsi"/>
              </w:rPr>
            </w:pPr>
            <w:r>
              <w:rPr>
                <w:rFonts w:asciiTheme="minorHAnsi" w:eastAsia="맑은 고딕" w:hAnsiTheme="minorHAnsi" w:hint="eastAsia"/>
              </w:rPr>
              <w:t>T</w:t>
            </w:r>
            <w:r>
              <w:rPr>
                <w:rFonts w:asciiTheme="minorHAnsi" w:eastAsia="맑은 고딕" w:hAnsiTheme="minorHAnsi"/>
              </w:rPr>
              <w:t xml:space="preserve">rainees will learn why Canadian geese have a bad reputation in Canada. </w:t>
            </w:r>
          </w:p>
          <w:p w14:paraId="3E5B08C0" w14:textId="77777777" w:rsidR="005D5B37" w:rsidRPr="00D37A6A" w:rsidRDefault="005D5B37" w:rsidP="00AC5F9D">
            <w:pPr>
              <w:pStyle w:val="s0"/>
              <w:numPr>
                <w:ilvl w:val="0"/>
                <w:numId w:val="2"/>
              </w:numPr>
              <w:rPr>
                <w:rFonts w:asciiTheme="minorHAnsi" w:eastAsia="맑은 고딕" w:hAnsiTheme="minorHAnsi"/>
              </w:rPr>
            </w:pPr>
            <w:r>
              <w:rPr>
                <w:rFonts w:asciiTheme="minorHAnsi" w:eastAsia="맑은 고딕" w:hAnsiTheme="minorHAnsi" w:hint="eastAsia"/>
              </w:rPr>
              <w:t>T</w:t>
            </w:r>
            <w:r>
              <w:rPr>
                <w:rFonts w:asciiTheme="minorHAnsi" w:eastAsia="맑은 고딕" w:hAnsiTheme="minorHAnsi"/>
              </w:rPr>
              <w:t xml:space="preserve">rainees will be asked how they can get rid of them. </w:t>
            </w:r>
          </w:p>
        </w:tc>
        <w:tc>
          <w:tcPr>
            <w:tcW w:w="1725" w:type="dxa"/>
            <w:gridSpan w:val="2"/>
            <w:vAlign w:val="center"/>
          </w:tcPr>
          <w:p w14:paraId="456B75AE" w14:textId="77777777" w:rsidR="005D5B37" w:rsidRPr="00BB38B9" w:rsidRDefault="005D5B37" w:rsidP="00AC5F9D">
            <w:pPr>
              <w:pStyle w:val="s0"/>
              <w:jc w:val="center"/>
              <w:rPr>
                <w:rFonts w:asciiTheme="minorHAnsi" w:eastAsia="맑은 고딕" w:hAnsiTheme="minorHAnsi"/>
              </w:rPr>
            </w:pPr>
            <w:r w:rsidRPr="00BB38B9">
              <w:rPr>
                <w:rFonts w:asciiTheme="minorHAnsi" w:eastAsia="맑은 고딕" w:hAnsiTheme="minorHAnsi"/>
              </w:rPr>
              <w:t>PPT</w:t>
            </w:r>
          </w:p>
        </w:tc>
      </w:tr>
      <w:tr w:rsidR="005D5B37" w:rsidRPr="00BB38B9" w14:paraId="176387EF" w14:textId="77777777" w:rsidTr="00AC5F9D">
        <w:trPr>
          <w:trHeight w:val="2125"/>
        </w:trPr>
        <w:tc>
          <w:tcPr>
            <w:tcW w:w="1667" w:type="dxa"/>
            <w:vAlign w:val="center"/>
          </w:tcPr>
          <w:p w14:paraId="6348A190" w14:textId="77777777" w:rsidR="005D5B37"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Reading</w:t>
            </w:r>
          </w:p>
          <w:p w14:paraId="746AF916" w14:textId="77777777" w:rsidR="005D5B37" w:rsidRPr="005A3BA3"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(20 min)</w:t>
            </w:r>
          </w:p>
        </w:tc>
        <w:tc>
          <w:tcPr>
            <w:tcW w:w="6691" w:type="dxa"/>
            <w:gridSpan w:val="4"/>
            <w:vAlign w:val="center"/>
          </w:tcPr>
          <w:p w14:paraId="46E2B0C9" w14:textId="77777777" w:rsidR="005D5B37" w:rsidRPr="00BB38B9" w:rsidRDefault="005D5B37" w:rsidP="00AC5F9D">
            <w:pPr>
              <w:pStyle w:val="s0"/>
              <w:rPr>
                <w:rFonts w:asciiTheme="minorHAnsi" w:eastAsia="맑은 고딕" w:hAnsiTheme="minorHAnsi"/>
                <w:b/>
              </w:rPr>
            </w:pPr>
            <w:r>
              <w:rPr>
                <w:rFonts w:asciiTheme="minorHAnsi" w:eastAsia="맑은 고딕" w:hAnsiTheme="minorHAnsi"/>
                <w:b/>
              </w:rPr>
              <w:t>3 Stories</w:t>
            </w:r>
          </w:p>
          <w:p w14:paraId="01A4E92A" w14:textId="77777777" w:rsidR="005D5B37" w:rsidRDefault="005D5B37" w:rsidP="00AC5F9D">
            <w:pPr>
              <w:pStyle w:val="s0"/>
              <w:numPr>
                <w:ilvl w:val="0"/>
                <w:numId w:val="2"/>
              </w:numPr>
              <w:rPr>
                <w:rFonts w:asciiTheme="minorHAnsi" w:eastAsia="맑은 고딕" w:hAnsiTheme="minorHAnsi"/>
              </w:rPr>
            </w:pPr>
            <w:r>
              <w:rPr>
                <w:rFonts w:asciiTheme="minorHAnsi" w:eastAsia="맑은 고딕" w:hAnsiTheme="minorHAnsi"/>
              </w:rPr>
              <w:t xml:space="preserve">We will have three groups. Each group will get a different story. </w:t>
            </w:r>
          </w:p>
          <w:p w14:paraId="2E919114" w14:textId="77777777" w:rsidR="005D5B37" w:rsidRDefault="005D5B37" w:rsidP="00AC5F9D">
            <w:pPr>
              <w:pStyle w:val="s0"/>
              <w:numPr>
                <w:ilvl w:val="0"/>
                <w:numId w:val="2"/>
              </w:numPr>
              <w:rPr>
                <w:rFonts w:asciiTheme="minorHAnsi" w:eastAsia="맑은 고딕" w:hAnsiTheme="minorHAnsi"/>
              </w:rPr>
            </w:pPr>
            <w:r>
              <w:rPr>
                <w:rFonts w:asciiTheme="minorHAnsi" w:eastAsia="맑은 고딕" w:hAnsiTheme="minorHAnsi"/>
              </w:rPr>
              <w:t xml:space="preserve">The group will read the story together. There will be some vocabulary to learn as they go. They will be responsible for all this information. The teacher can be used for guidance. </w:t>
            </w:r>
          </w:p>
          <w:p w14:paraId="2177752D" w14:textId="77777777" w:rsidR="005D5B37" w:rsidRPr="00ED7DD4" w:rsidRDefault="005D5B37" w:rsidP="00AC5F9D">
            <w:pPr>
              <w:pStyle w:val="s0"/>
              <w:numPr>
                <w:ilvl w:val="0"/>
                <w:numId w:val="2"/>
              </w:numPr>
              <w:rPr>
                <w:rFonts w:asciiTheme="minorHAnsi" w:eastAsia="맑은 고딕" w:hAnsiTheme="minorHAnsi"/>
              </w:rPr>
            </w:pPr>
            <w:r>
              <w:rPr>
                <w:rFonts w:asciiTheme="minorHAnsi" w:eastAsia="맑은 고딕" w:hAnsiTheme="minorHAnsi" w:hint="eastAsia"/>
              </w:rPr>
              <w:t>E</w:t>
            </w:r>
            <w:r>
              <w:rPr>
                <w:rFonts w:asciiTheme="minorHAnsi" w:eastAsia="맑은 고딕" w:hAnsiTheme="minorHAnsi"/>
              </w:rPr>
              <w:t xml:space="preserve">ach group will come up with a strategy to tell the story to the other groups. Each group should make a summary of the story. </w:t>
            </w:r>
          </w:p>
        </w:tc>
        <w:tc>
          <w:tcPr>
            <w:tcW w:w="1725" w:type="dxa"/>
            <w:gridSpan w:val="2"/>
            <w:vAlign w:val="center"/>
          </w:tcPr>
          <w:p w14:paraId="7ED6F435" w14:textId="77777777" w:rsidR="005D5B37" w:rsidRPr="00BB38B9" w:rsidRDefault="005D5B37" w:rsidP="00AC5F9D">
            <w:pPr>
              <w:pStyle w:val="s0"/>
              <w:jc w:val="center"/>
              <w:rPr>
                <w:rFonts w:asciiTheme="minorHAnsi" w:eastAsia="맑은 고딕" w:hAnsiTheme="minorHAnsi"/>
              </w:rPr>
            </w:pPr>
          </w:p>
        </w:tc>
      </w:tr>
      <w:tr w:rsidR="005D5B37" w:rsidRPr="00BB38B9" w14:paraId="03CC3E9E" w14:textId="77777777" w:rsidTr="00AC5F9D">
        <w:trPr>
          <w:trHeight w:val="1198"/>
        </w:trPr>
        <w:tc>
          <w:tcPr>
            <w:tcW w:w="1667" w:type="dxa"/>
            <w:vAlign w:val="center"/>
          </w:tcPr>
          <w:p w14:paraId="6062A2A1" w14:textId="77777777" w:rsidR="005D5B37"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Reading</w:t>
            </w:r>
          </w:p>
          <w:p w14:paraId="4305ED47" w14:textId="77777777" w:rsidR="005D5B37"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(15 min)</w:t>
            </w:r>
          </w:p>
        </w:tc>
        <w:tc>
          <w:tcPr>
            <w:tcW w:w="6691" w:type="dxa"/>
            <w:gridSpan w:val="4"/>
            <w:vAlign w:val="center"/>
          </w:tcPr>
          <w:p w14:paraId="556CA11F" w14:textId="77777777" w:rsidR="005D5B37" w:rsidRPr="00BB38B9" w:rsidRDefault="005D5B37" w:rsidP="00AC5F9D">
            <w:pPr>
              <w:pStyle w:val="s0"/>
              <w:rPr>
                <w:rFonts w:asciiTheme="minorHAnsi" w:eastAsia="맑은 고딕" w:hAnsiTheme="minorHAnsi"/>
              </w:rPr>
            </w:pPr>
            <w:r>
              <w:rPr>
                <w:rFonts w:asciiTheme="minorHAnsi" w:eastAsia="맑은 고딕" w:hAnsiTheme="minorHAnsi"/>
                <w:b/>
              </w:rPr>
              <w:t>Story Sharing</w:t>
            </w:r>
          </w:p>
          <w:p w14:paraId="436E046B" w14:textId="77777777" w:rsidR="005D5B37" w:rsidRDefault="005D5B37" w:rsidP="00AC5F9D">
            <w:pPr>
              <w:pStyle w:val="s0"/>
              <w:numPr>
                <w:ilvl w:val="0"/>
                <w:numId w:val="2"/>
              </w:numPr>
              <w:rPr>
                <w:rFonts w:asciiTheme="minorHAnsi" w:eastAsia="맑은 고딕" w:hAnsiTheme="minorHAnsi"/>
              </w:rPr>
            </w:pPr>
            <w:r>
              <w:rPr>
                <w:rFonts w:asciiTheme="minorHAnsi" w:eastAsia="맑은 고딕" w:hAnsiTheme="minorHAnsi"/>
              </w:rPr>
              <w:t xml:space="preserve">Trainees will summarize their story for the other groups in a jigsaw style of teaching. </w:t>
            </w:r>
          </w:p>
          <w:p w14:paraId="6EAC54C2" w14:textId="77777777" w:rsidR="005D5B37" w:rsidRPr="00934CF2" w:rsidRDefault="005D5B37" w:rsidP="00AC5F9D">
            <w:pPr>
              <w:pStyle w:val="s0"/>
              <w:numPr>
                <w:ilvl w:val="0"/>
                <w:numId w:val="2"/>
              </w:numPr>
              <w:rPr>
                <w:rFonts w:asciiTheme="minorHAnsi" w:eastAsia="맑은 고딕" w:hAnsiTheme="minorHAnsi"/>
              </w:rPr>
            </w:pPr>
            <w:r>
              <w:rPr>
                <w:rFonts w:asciiTheme="minorHAnsi" w:eastAsia="맑은 고딕" w:hAnsiTheme="minorHAnsi" w:hint="eastAsia"/>
              </w:rPr>
              <w:t>T</w:t>
            </w:r>
            <w:r>
              <w:rPr>
                <w:rFonts w:asciiTheme="minorHAnsi" w:eastAsia="맑은 고딕" w:hAnsiTheme="minorHAnsi"/>
              </w:rPr>
              <w:t xml:space="preserve">rainees are encouraged to use the new vocabulary and explain it to the other groups. </w:t>
            </w:r>
          </w:p>
        </w:tc>
        <w:tc>
          <w:tcPr>
            <w:tcW w:w="1725" w:type="dxa"/>
            <w:gridSpan w:val="2"/>
            <w:vAlign w:val="center"/>
          </w:tcPr>
          <w:p w14:paraId="643C9926" w14:textId="77777777" w:rsidR="005D5B37" w:rsidRDefault="005D5B37" w:rsidP="00AC5F9D">
            <w:pPr>
              <w:pStyle w:val="s0"/>
              <w:jc w:val="center"/>
              <w:rPr>
                <w:rFonts w:asciiTheme="minorHAnsi" w:eastAsia="맑은 고딕" w:hAnsiTheme="minorHAnsi"/>
              </w:rPr>
            </w:pPr>
          </w:p>
        </w:tc>
      </w:tr>
      <w:tr w:rsidR="005D5B37" w:rsidRPr="00BB38B9" w14:paraId="727D7331" w14:textId="77777777" w:rsidTr="00AC5F9D">
        <w:trPr>
          <w:trHeight w:val="1107"/>
        </w:trPr>
        <w:tc>
          <w:tcPr>
            <w:tcW w:w="1667" w:type="dxa"/>
            <w:vAlign w:val="center"/>
          </w:tcPr>
          <w:p w14:paraId="4D8AF7E2" w14:textId="77777777" w:rsidR="005D5B37"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 xml:space="preserve">Discussion </w:t>
            </w:r>
          </w:p>
          <w:p w14:paraId="675473B0" w14:textId="77777777" w:rsidR="005D5B37" w:rsidRDefault="005D5B37" w:rsidP="00AC5F9D">
            <w:pPr>
              <w:pStyle w:val="s0"/>
              <w:jc w:val="center"/>
              <w:rPr>
                <w:rFonts w:asciiTheme="minorHAnsi" w:eastAsia="맑은 고딕" w:hAnsiTheme="minorHAnsi"/>
                <w:b/>
                <w:sz w:val="22"/>
                <w:szCs w:val="20"/>
              </w:rPr>
            </w:pPr>
            <w:r>
              <w:rPr>
                <w:rFonts w:asciiTheme="minorHAnsi" w:eastAsia="맑은 고딕" w:hAnsiTheme="minorHAnsi"/>
                <w:b/>
                <w:sz w:val="22"/>
                <w:szCs w:val="20"/>
              </w:rPr>
              <w:t>(5 min)</w:t>
            </w:r>
          </w:p>
        </w:tc>
        <w:tc>
          <w:tcPr>
            <w:tcW w:w="6691" w:type="dxa"/>
            <w:gridSpan w:val="4"/>
            <w:vAlign w:val="center"/>
          </w:tcPr>
          <w:p w14:paraId="2DE717EE" w14:textId="77777777" w:rsidR="005D5B37" w:rsidRPr="00D12053" w:rsidRDefault="005D5B37" w:rsidP="00AC5F9D">
            <w:pPr>
              <w:pStyle w:val="s0"/>
              <w:rPr>
                <w:rFonts w:asciiTheme="minorHAnsi" w:eastAsia="맑은 고딕" w:hAnsiTheme="minorHAnsi"/>
                <w:b/>
                <w:bCs/>
              </w:rPr>
            </w:pPr>
            <w:proofErr w:type="gramStart"/>
            <w:r>
              <w:rPr>
                <w:rFonts w:asciiTheme="minorHAnsi" w:eastAsia="맑은 고딕" w:hAnsiTheme="minorHAnsi"/>
                <w:b/>
                <w:bCs/>
              </w:rPr>
              <w:t>Final Results</w:t>
            </w:r>
            <w:proofErr w:type="gramEnd"/>
            <w:r>
              <w:rPr>
                <w:rFonts w:asciiTheme="minorHAnsi" w:eastAsia="맑은 고딕" w:hAnsiTheme="minorHAnsi"/>
                <w:b/>
                <w:bCs/>
              </w:rPr>
              <w:t xml:space="preserve"> / Game </w:t>
            </w:r>
          </w:p>
          <w:p w14:paraId="158DDC02" w14:textId="77777777" w:rsidR="005D5B37" w:rsidRPr="00A8695C" w:rsidRDefault="005D5B37" w:rsidP="00AC5F9D">
            <w:pPr>
              <w:pStyle w:val="s0"/>
              <w:numPr>
                <w:ilvl w:val="0"/>
                <w:numId w:val="2"/>
              </w:numPr>
              <w:rPr>
                <w:rFonts w:asciiTheme="minorHAnsi" w:eastAsia="맑은 고딕" w:hAnsiTheme="minorHAnsi"/>
                <w:bCs/>
              </w:rPr>
            </w:pPr>
            <w:r>
              <w:rPr>
                <w:rFonts w:asciiTheme="minorHAnsi" w:eastAsia="맑은 고딕" w:hAnsiTheme="minorHAnsi"/>
              </w:rPr>
              <w:t>The instructor will ask a series of comprehension and opinion questions to the class</w:t>
            </w:r>
          </w:p>
          <w:p w14:paraId="7E3DE455" w14:textId="77777777" w:rsidR="005D5B37" w:rsidRDefault="005D5B37" w:rsidP="00AC5F9D">
            <w:pPr>
              <w:pStyle w:val="s0"/>
              <w:numPr>
                <w:ilvl w:val="0"/>
                <w:numId w:val="2"/>
              </w:numPr>
              <w:rPr>
                <w:rFonts w:asciiTheme="minorHAnsi" w:eastAsia="맑은 고딕" w:hAnsiTheme="minorHAnsi"/>
                <w:bCs/>
              </w:rPr>
            </w:pPr>
            <w:r>
              <w:rPr>
                <w:rFonts w:asciiTheme="minorHAnsi" w:eastAsia="맑은 고딕" w:hAnsiTheme="minorHAnsi"/>
                <w:bCs/>
              </w:rPr>
              <w:t xml:space="preserve">We will have an open discussion about articles. </w:t>
            </w:r>
          </w:p>
          <w:p w14:paraId="276D8625" w14:textId="77777777" w:rsidR="005D5B37" w:rsidRPr="00934CF2" w:rsidRDefault="005D5B37" w:rsidP="00AC5F9D">
            <w:pPr>
              <w:pStyle w:val="s0"/>
              <w:numPr>
                <w:ilvl w:val="0"/>
                <w:numId w:val="2"/>
              </w:numPr>
              <w:rPr>
                <w:rFonts w:asciiTheme="minorHAnsi" w:eastAsia="맑은 고딕" w:hAnsiTheme="minorHAnsi"/>
                <w:bCs/>
              </w:rPr>
            </w:pPr>
            <w:r>
              <w:rPr>
                <w:rFonts w:asciiTheme="minorHAnsi" w:eastAsia="맑은 고딕" w:hAnsiTheme="minorHAnsi" w:hint="eastAsia"/>
                <w:bCs/>
              </w:rPr>
              <w:t>I</w:t>
            </w:r>
            <w:r>
              <w:rPr>
                <w:rFonts w:asciiTheme="minorHAnsi" w:eastAsia="맑은 고딕" w:hAnsiTheme="minorHAnsi"/>
                <w:bCs/>
              </w:rPr>
              <w:t xml:space="preserve">f there is extra time, we will play the Canadian Animals game. </w:t>
            </w:r>
          </w:p>
        </w:tc>
        <w:tc>
          <w:tcPr>
            <w:tcW w:w="1725" w:type="dxa"/>
            <w:gridSpan w:val="2"/>
            <w:vAlign w:val="center"/>
          </w:tcPr>
          <w:p w14:paraId="2FBFF742" w14:textId="77777777" w:rsidR="005D5B37" w:rsidRPr="00BB38B9" w:rsidRDefault="005D5B37" w:rsidP="00AC5F9D">
            <w:pPr>
              <w:pStyle w:val="s0"/>
              <w:jc w:val="center"/>
              <w:rPr>
                <w:rFonts w:asciiTheme="minorHAnsi" w:eastAsia="맑은 고딕" w:hAnsiTheme="minorHAnsi"/>
              </w:rPr>
            </w:pPr>
            <w:r>
              <w:rPr>
                <w:rFonts w:asciiTheme="minorHAnsi" w:eastAsia="맑은 고딕" w:hAnsiTheme="minorHAnsi"/>
              </w:rPr>
              <w:t xml:space="preserve"> Canadian Animals Game </w:t>
            </w:r>
          </w:p>
        </w:tc>
      </w:tr>
    </w:tbl>
    <w:p w14:paraId="2B8B9306" w14:textId="77777777" w:rsidR="001F6757" w:rsidRPr="007D3E54" w:rsidRDefault="001F6757">
      <w:pPr>
        <w:rPr>
          <w:rFonts w:hint="eastAsia"/>
        </w:rPr>
      </w:pPr>
    </w:p>
    <w:sectPr w:rsidR="001F6757" w:rsidRPr="007D3E54">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33DE"/>
    <w:multiLevelType w:val="hybridMultilevel"/>
    <w:tmpl w:val="79CE73D4"/>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050456A"/>
    <w:multiLevelType w:val="hybridMultilevel"/>
    <w:tmpl w:val="C9B47E24"/>
    <w:lvl w:ilvl="0" w:tplc="B4BE81BC">
      <w:numFmt w:val="bullet"/>
      <w:lvlText w:val=""/>
      <w:lvlJc w:val="left"/>
      <w:pPr>
        <w:ind w:left="360" w:hanging="360"/>
      </w:pPr>
      <w:rPr>
        <w:rFonts w:ascii="Symbol" w:eastAsia="맑은 고딕" w:hAnsi="Symbol" w:cs="Times New Roman" w:hint="default"/>
        <w:b w:val="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26E973D8"/>
    <w:multiLevelType w:val="hybridMultilevel"/>
    <w:tmpl w:val="F14E04E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2EBC0EDD"/>
    <w:multiLevelType w:val="hybridMultilevel"/>
    <w:tmpl w:val="C1D82178"/>
    <w:lvl w:ilvl="0" w:tplc="B4BE81BC">
      <w:numFmt w:val="bullet"/>
      <w:lvlText w:val=""/>
      <w:lvlJc w:val="left"/>
      <w:pPr>
        <w:ind w:left="400" w:hanging="400"/>
      </w:pPr>
      <w:rPr>
        <w:rFonts w:ascii="Symbol" w:eastAsia="맑은 고딕" w:hAnsi="Symbol"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3B7D673F"/>
    <w:multiLevelType w:val="hybridMultilevel"/>
    <w:tmpl w:val="4B7AED44"/>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02F77"/>
    <w:multiLevelType w:val="hybridMultilevel"/>
    <w:tmpl w:val="11F8D6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5D606D2A"/>
    <w:multiLevelType w:val="hybridMultilevel"/>
    <w:tmpl w:val="7E60ABA0"/>
    <w:lvl w:ilvl="0" w:tplc="B4BE81BC">
      <w:numFmt w:val="bullet"/>
      <w:lvlText w:val=""/>
      <w:lvlJc w:val="left"/>
      <w:pPr>
        <w:ind w:left="502" w:hanging="360"/>
      </w:pPr>
      <w:rPr>
        <w:rFonts w:ascii="Symbol" w:eastAsia="맑은 고딕"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6BE62BC2"/>
    <w:multiLevelType w:val="hybridMultilevel"/>
    <w:tmpl w:val="F656EA30"/>
    <w:lvl w:ilvl="0" w:tplc="B4BE81BC">
      <w:numFmt w:val="bullet"/>
      <w:lvlText w:val=""/>
      <w:lvlJc w:val="left"/>
      <w:pPr>
        <w:ind w:left="502"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478011">
    <w:abstractNumId w:val="5"/>
  </w:num>
  <w:num w:numId="2" w16cid:durableId="504441168">
    <w:abstractNumId w:val="6"/>
  </w:num>
  <w:num w:numId="3" w16cid:durableId="413092858">
    <w:abstractNumId w:val="7"/>
  </w:num>
  <w:num w:numId="4" w16cid:durableId="1747192115">
    <w:abstractNumId w:val="0"/>
  </w:num>
  <w:num w:numId="5" w16cid:durableId="1015811434">
    <w:abstractNumId w:val="4"/>
  </w:num>
  <w:num w:numId="6" w16cid:durableId="1325158543">
    <w:abstractNumId w:val="2"/>
  </w:num>
  <w:num w:numId="7" w16cid:durableId="1356494067">
    <w:abstractNumId w:val="1"/>
  </w:num>
  <w:num w:numId="8" w16cid:durableId="34027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10"/>
    <w:rsid w:val="00084B0E"/>
    <w:rsid w:val="000A2147"/>
    <w:rsid w:val="000F2DC6"/>
    <w:rsid w:val="00114925"/>
    <w:rsid w:val="001F6757"/>
    <w:rsid w:val="002A1355"/>
    <w:rsid w:val="0034475B"/>
    <w:rsid w:val="00375BF0"/>
    <w:rsid w:val="003A0549"/>
    <w:rsid w:val="00424AAF"/>
    <w:rsid w:val="00447D2E"/>
    <w:rsid w:val="00500B3D"/>
    <w:rsid w:val="0054439F"/>
    <w:rsid w:val="005769C3"/>
    <w:rsid w:val="005D5B37"/>
    <w:rsid w:val="00645F8C"/>
    <w:rsid w:val="00685A3E"/>
    <w:rsid w:val="006F4599"/>
    <w:rsid w:val="007C74C0"/>
    <w:rsid w:val="007D3E54"/>
    <w:rsid w:val="00887967"/>
    <w:rsid w:val="00A55F90"/>
    <w:rsid w:val="00AE7E10"/>
    <w:rsid w:val="00B04FC6"/>
    <w:rsid w:val="00B10EA8"/>
    <w:rsid w:val="00B93283"/>
    <w:rsid w:val="00DD1C52"/>
    <w:rsid w:val="00EA6487"/>
    <w:rsid w:val="00F735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3192"/>
  <w15:chartTrackingRefBased/>
  <w15:docId w15:val="{20D75894-9376-404A-9106-286A4FE6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10"/>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rsid w:val="00AE7E10"/>
    <w:pPr>
      <w:widowControl w:val="0"/>
      <w:autoSpaceDE w:val="0"/>
      <w:autoSpaceDN w:val="0"/>
      <w:adjustRightInd w:val="0"/>
      <w:spacing w:after="0" w:line="240" w:lineRule="auto"/>
    </w:pPr>
    <w:rPr>
      <w:rFonts w:ascii="¹ÙÅÁ" w:hAnsi="¹ÙÅÁ" w:cs="Times New Roman"/>
      <w:sz w:val="24"/>
      <w:szCs w:val="24"/>
    </w:rPr>
  </w:style>
  <w:style w:type="table" w:styleId="TableGrid">
    <w:name w:val="Table Grid"/>
    <w:basedOn w:val="TableNormal"/>
    <w:uiPriority w:val="59"/>
    <w:rsid w:val="00AE7E1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2</cp:revision>
  <dcterms:created xsi:type="dcterms:W3CDTF">2022-05-27T05:43:00Z</dcterms:created>
  <dcterms:modified xsi:type="dcterms:W3CDTF">2022-05-27T05:43:00Z</dcterms:modified>
</cp:coreProperties>
</file>